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497" w:rsidRDefault="00F32123">
      <w:r>
        <w:t>COMUNE DI VILLAR PEROSA</w:t>
      </w:r>
    </w:p>
    <w:p w:rsidR="00F32123" w:rsidRDefault="00F32123">
      <w:r>
        <w:t>RESPONSABILE DEL SERVIZIO AMMINITRATIVO E DEL SERVIZIO DI VIGILANZA</w:t>
      </w:r>
    </w:p>
    <w:p w:rsidR="00F32123" w:rsidRDefault="00F32123">
      <w:r>
        <w:t>VENTRE MARCO – QUALIFICA: SINDACO</w:t>
      </w:r>
    </w:p>
    <w:p w:rsidR="00F32123" w:rsidRDefault="00F32123">
      <w:r>
        <w:t>(NESSUN COMPENSO)</w:t>
      </w:r>
      <w:bookmarkStart w:id="0" w:name="_GoBack"/>
      <w:bookmarkEnd w:id="0"/>
    </w:p>
    <w:sectPr w:rsidR="00F321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23"/>
    <w:rsid w:val="00576FA7"/>
    <w:rsid w:val="00954A3B"/>
    <w:rsid w:val="00F3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4FBE"/>
  <w15:chartTrackingRefBased/>
  <w15:docId w15:val="{F41D47A8-C341-4D3F-8862-D7068F83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Giacomino</dc:creator>
  <cp:keywords/>
  <dc:description/>
  <cp:lastModifiedBy>Patrizia Giacomino</cp:lastModifiedBy>
  <cp:revision>1</cp:revision>
  <dcterms:created xsi:type="dcterms:W3CDTF">2020-01-13T07:23:00Z</dcterms:created>
  <dcterms:modified xsi:type="dcterms:W3CDTF">2020-01-13T07:25:00Z</dcterms:modified>
</cp:coreProperties>
</file>