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Buongiorno,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 xml:space="preserve">si informa che dalle ore 12.00 del 29 aprile 2020 e fino alle 23.59 del 10 giugno 2020 è possibile inoltrare la domanda per la richiesta del voucher per il diritto allo studio per </w:t>
      </w:r>
      <w:proofErr w:type="spellStart"/>
      <w:r>
        <w:rPr>
          <w:rFonts w:ascii="Helvetica" w:hAnsi="Helvetica" w:cs="Helvetica"/>
        </w:rPr>
        <w:t>l.a.s</w:t>
      </w:r>
      <w:proofErr w:type="spellEnd"/>
      <w:r>
        <w:rPr>
          <w:rFonts w:ascii="Helvetica" w:hAnsi="Helvetica" w:cs="Helvetica"/>
        </w:rPr>
        <w:t>. 2020/2021.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Troverete le informazioni di carattere generale sul sito regionale alla pagina:</w:t>
      </w:r>
    </w:p>
    <w:p w:rsidR="00A33DEF" w:rsidRDefault="00A33DEF" w:rsidP="00A33DEF">
      <w:pPr>
        <w:pStyle w:val="NormaleWeb"/>
      </w:pPr>
      <w:hyperlink r:id="rId4" w:history="1">
        <w:r>
          <w:rPr>
            <w:rStyle w:val="Collegamentoipertestuale"/>
            <w:rFonts w:ascii="Helvetica" w:hAnsi="Helvetica" w:cs="Helvetica"/>
          </w:rPr>
          <w:t>https://www.regione.piemonte.it/web/temi/istruzione-formazione-lavoro/istruzione/voucher-scuola/voucher-scuola-2020-2021</w:t>
        </w:r>
      </w:hyperlink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 xml:space="preserve">Le modalità non sono cambiate rispetto allo scorso anno e neppure i requisiti di accesso. </w:t>
      </w:r>
      <w:proofErr w:type="gramStart"/>
      <w:r>
        <w:rPr>
          <w:rFonts w:ascii="Helvetica" w:hAnsi="Helvetica" w:cs="Helvetica"/>
        </w:rPr>
        <w:t>E'</w:t>
      </w:r>
      <w:proofErr w:type="gramEnd"/>
      <w:r>
        <w:rPr>
          <w:rFonts w:ascii="Helvetica" w:hAnsi="Helvetica" w:cs="Helvetica"/>
        </w:rPr>
        <w:t xml:space="preserve"> stato posto il limite di età fino a 21 anni compiuti.</w:t>
      </w:r>
    </w:p>
    <w:p w:rsidR="00A33DEF" w:rsidRDefault="00A33DEF" w:rsidP="00A33DEF">
      <w:pPr>
        <w:pStyle w:val="NormaleWeb"/>
      </w:pPr>
      <w:proofErr w:type="gramStart"/>
      <w:r>
        <w:rPr>
          <w:rFonts w:ascii="Helvetica" w:hAnsi="Helvetica" w:cs="Helvetica"/>
        </w:rPr>
        <w:t>E'</w:t>
      </w:r>
      <w:proofErr w:type="gramEnd"/>
      <w:r>
        <w:rPr>
          <w:rFonts w:ascii="Helvetica" w:hAnsi="Helvetica" w:cs="Helvetica"/>
        </w:rPr>
        <w:t xml:space="preserve"> richiesto come obbligatori l'email e il cellulare in quanto ogni comunicazione avverrà tramite questi canali.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Visto il periodo complicato siamo consapevoli che non è possibile dare agli utenti un aiuto come negli anni passati. Confidiamo nella disponibilità per agevolare gli utenti.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Teniamo sotto osservazione il flusso delle domande e le richieste da parte di tutti i soggetti affinché possiamo, eventualmente, intervenire tempestivamente al fine di ridurre i disagi.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Per presentare la domanda è richiesto lo SPID. E', inoltre, necessario avere richiesto l'ISEE 2020.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 xml:space="preserve">Le procedure di presentazione </w:t>
      </w:r>
      <w:proofErr w:type="gramStart"/>
      <w:r>
        <w:rPr>
          <w:rFonts w:ascii="Helvetica" w:hAnsi="Helvetica" w:cs="Helvetica"/>
        </w:rPr>
        <w:t>delle domanda</w:t>
      </w:r>
      <w:proofErr w:type="gramEnd"/>
      <w:r>
        <w:rPr>
          <w:rFonts w:ascii="Helvetica" w:hAnsi="Helvetica" w:cs="Helvetica"/>
        </w:rPr>
        <w:t xml:space="preserve"> sono on line. </w:t>
      </w:r>
      <w:proofErr w:type="gramStart"/>
      <w:r>
        <w:rPr>
          <w:rFonts w:ascii="Helvetica" w:hAnsi="Helvetica" w:cs="Helvetica"/>
        </w:rPr>
        <w:t>E'</w:t>
      </w:r>
      <w:proofErr w:type="gramEnd"/>
      <w:r>
        <w:rPr>
          <w:rFonts w:ascii="Helvetica" w:hAnsi="Helvetica" w:cs="Helvetica"/>
        </w:rPr>
        <w:t xml:space="preserve"> possibile per gli utenti richiedere l'ISEE 2020 precompilato on line sul sito INPS, quindi senza rivolgersi a soggetti specializzati, all'indirizzo: </w:t>
      </w:r>
      <w:hyperlink r:id="rId5" w:history="1">
        <w:r>
          <w:rPr>
            <w:rStyle w:val="Collegamentoipertestuale"/>
            <w:rFonts w:ascii="Helvetica" w:hAnsi="Helvetica" w:cs="Helvetica"/>
          </w:rPr>
          <w:t>https://servizi2.inps.it/servizi/IseePrecompilato/home.aspx</w:t>
        </w:r>
      </w:hyperlink>
      <w:r>
        <w:rPr>
          <w:rFonts w:ascii="Helvetica" w:hAnsi="Helvetica" w:cs="Helvetica"/>
        </w:rPr>
        <w:t>. Sappiamo che parte degli utenti potrebbero avere difficoltà. Sono, comunque, aperti alcuni CAAF. Dalla prossima settimana è probabile che riaprano tutti.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Per lo SPID, all'indirizzo </w:t>
      </w:r>
      <w:hyperlink r:id="rId6" w:history="1">
        <w:r>
          <w:rPr>
            <w:rStyle w:val="Collegamentoipertestuale"/>
            <w:rFonts w:ascii="Helvetica" w:hAnsi="Helvetica" w:cs="Helvetica"/>
          </w:rPr>
          <w:t>https://www.spid.gov.it/richiedi-spid</w:t>
        </w:r>
      </w:hyperlink>
      <w:r>
        <w:rPr>
          <w:rFonts w:ascii="Helvetica" w:hAnsi="Helvetica" w:cs="Helvetica"/>
        </w:rPr>
        <w:t>, sono elencate le modalità e i provider per l'acquisizione dell'app. Anche questa non semplicissima. Si ricorda che lo SPID acquisito lo scorso anno rimane valido.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 xml:space="preserve">Rimaniamo a disposizione per qualsiasi informazione. Per le domande di carattere generale si può scrivere all'indirizzo </w:t>
      </w:r>
      <w:hyperlink r:id="rId7" w:history="1">
        <w:r>
          <w:rPr>
            <w:rStyle w:val="Collegamentoipertestuale"/>
            <w:rFonts w:ascii="Helvetica" w:hAnsi="Helvetica" w:cs="Helvetica"/>
          </w:rPr>
          <w:t>bandovoucher2021@regione.piemonte.it</w:t>
        </w:r>
      </w:hyperlink>
      <w:r>
        <w:rPr>
          <w:rFonts w:ascii="Helvetica" w:hAnsi="Helvetica" w:cs="Helvetica"/>
        </w:rPr>
        <w:t xml:space="preserve"> . Se sono più specifiche si può chiedere alla collega Claudia </w:t>
      </w:r>
      <w:proofErr w:type="spellStart"/>
      <w:r>
        <w:rPr>
          <w:rFonts w:ascii="Helvetica" w:hAnsi="Helvetica" w:cs="Helvetica"/>
        </w:rPr>
        <w:t>Pfiffner</w:t>
      </w:r>
      <w:proofErr w:type="spellEnd"/>
      <w:r>
        <w:rPr>
          <w:rFonts w:ascii="Helvetica" w:hAnsi="Helvetica" w:cs="Helvetica"/>
        </w:rPr>
        <w:t xml:space="preserve"> all'indirizzo </w:t>
      </w:r>
      <w:hyperlink r:id="rId8" w:history="1">
        <w:r>
          <w:rPr>
            <w:rStyle w:val="Collegamentoipertestuale"/>
            <w:rFonts w:ascii="Helvetica" w:hAnsi="Helvetica" w:cs="Helvetica"/>
          </w:rPr>
          <w:t>claudia.pfiffner@regione.piemonte.it</w:t>
        </w:r>
      </w:hyperlink>
      <w:r>
        <w:rPr>
          <w:rFonts w:ascii="Helvetica" w:hAnsi="Helvetica" w:cs="Helvetica"/>
        </w:rPr>
        <w:t> . </w:t>
      </w:r>
      <w:proofErr w:type="gramStart"/>
      <w:r>
        <w:rPr>
          <w:rFonts w:ascii="Helvetica" w:hAnsi="Helvetica" w:cs="Helvetica"/>
        </w:rPr>
        <w:t>E'</w:t>
      </w:r>
      <w:proofErr w:type="gramEnd"/>
      <w:r>
        <w:rPr>
          <w:rFonts w:ascii="Helvetica" w:hAnsi="Helvetica" w:cs="Helvetica"/>
        </w:rPr>
        <w:t xml:space="preserve"> possibile anche telefonare. Tuttavia sappiamo che presto le linee saranno occupate e non sarà possibile rispondere tempestivamente.</w:t>
      </w:r>
    </w:p>
    <w:p w:rsidR="00A33DEF" w:rsidRDefault="00A33DEF" w:rsidP="00A33DEF">
      <w:pPr>
        <w:pStyle w:val="NormaleWeb"/>
      </w:pP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 xml:space="preserve">Vi ringrazio a nome della struttura regionale, del Settore </w:t>
      </w:r>
      <w:r>
        <w:rPr>
          <w:rStyle w:val="Enfasicorsivo"/>
          <w:rFonts w:ascii="Helvetica" w:hAnsi="Helvetica" w:cs="Helvetica"/>
        </w:rPr>
        <w:t>POLITICHE DELL’ISTRUZIONE, PROGRAMMAZIONE E MONITORAGGIO STRUTTURE SCOLASTICHE</w:t>
      </w:r>
      <w:r>
        <w:rPr>
          <w:rFonts w:ascii="Helvetica" w:hAnsi="Helvetica" w:cs="Helvetica"/>
        </w:rPr>
        <w:t xml:space="preserve"> e del Direttore della D</w:t>
      </w:r>
      <w:r>
        <w:rPr>
          <w:rStyle w:val="Enfasicorsivo"/>
          <w:rFonts w:ascii="Helvetica" w:hAnsi="Helvetica" w:cs="Helvetica"/>
        </w:rPr>
        <w:t>irezione Istruzione, Formazione Professionale e Lavoro</w:t>
      </w:r>
      <w:r>
        <w:rPr>
          <w:rFonts w:ascii="Helvetica" w:hAnsi="Helvetica" w:cs="Helvetica"/>
        </w:rPr>
        <w:t xml:space="preserve"> dott. Arturo Faggio per la consueta collaborazione.</w:t>
      </w:r>
    </w:p>
    <w:p w:rsidR="00A33DEF" w:rsidRDefault="00A33DEF" w:rsidP="00A33DEF">
      <w:pPr>
        <w:pStyle w:val="NormaleWeb"/>
      </w:pP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Buona giornata.</w:t>
      </w:r>
    </w:p>
    <w:p w:rsidR="00A33DEF" w:rsidRDefault="00A33DEF" w:rsidP="00A33DEF">
      <w:pPr>
        <w:pStyle w:val="NormaleWeb"/>
      </w:pPr>
      <w:r>
        <w:rPr>
          <w:rFonts w:ascii="Helvetica" w:hAnsi="Helvetica" w:cs="Helvetica"/>
        </w:rPr>
        <w:t>Maurizio Pepe</w:t>
      </w:r>
    </w:p>
    <w:p w:rsidR="00A33DEF" w:rsidRDefault="00A33DEF" w:rsidP="00A33DEF">
      <w:pPr>
        <w:pStyle w:val="NormaleWeb"/>
      </w:pPr>
    </w:p>
    <w:p w:rsidR="00A33DEF" w:rsidRDefault="00A33DEF" w:rsidP="00A33DEF">
      <w:pPr>
        <w:pStyle w:val="NormaleWeb"/>
      </w:pPr>
      <w:r>
        <w:lastRenderedPageBreak/>
        <w:t> </w:t>
      </w:r>
    </w:p>
    <w:p w:rsidR="00A33DEF" w:rsidRDefault="00A33DEF" w:rsidP="00A33DEF">
      <w:pPr>
        <w:pStyle w:val="NormaleWeb"/>
      </w:pPr>
    </w:p>
    <w:p w:rsidR="00A33DEF" w:rsidRDefault="00A33DEF" w:rsidP="00A33DEF">
      <w:pPr>
        <w:pStyle w:val="NormaleWeb"/>
      </w:pPr>
      <w:r>
        <w:rPr>
          <w:sz w:val="24"/>
          <w:szCs w:val="24"/>
        </w:rPr>
        <w:br/>
        <w:t>--------------------------------------------------------------------------------</w:t>
      </w:r>
    </w:p>
    <w:p w:rsidR="00A50497" w:rsidRDefault="00A33DEF" w:rsidP="00A33DEF">
      <w:proofErr w:type="spellStart"/>
      <w:r>
        <w:rPr>
          <w:sz w:val="24"/>
          <w:szCs w:val="24"/>
        </w:rPr>
        <w:t>Dott.Maurizio</w:t>
      </w:r>
      <w:proofErr w:type="spellEnd"/>
      <w:r>
        <w:rPr>
          <w:sz w:val="24"/>
          <w:szCs w:val="24"/>
        </w:rPr>
        <w:t xml:space="preserve"> Pepe</w:t>
      </w:r>
      <w:r>
        <w:rPr>
          <w:sz w:val="24"/>
          <w:szCs w:val="24"/>
        </w:rPr>
        <w:br/>
        <w:t>Regione Piemonte Direzione Istruzione, Formazione e Lavoro</w:t>
      </w:r>
      <w:r>
        <w:rPr>
          <w:sz w:val="24"/>
          <w:szCs w:val="24"/>
        </w:rPr>
        <w:br/>
        <w:t>Settore POLITICHE DELL’ISTRUZIONE, PROGRAMMAZIONE E MONITORAGGIO STRUTTURE SCOLASTICHE</w:t>
      </w:r>
      <w:r>
        <w:rPr>
          <w:sz w:val="24"/>
          <w:szCs w:val="24"/>
        </w:rPr>
        <w:br/>
        <w:t>Via Magenta 12 - 10128 TORINO</w:t>
      </w:r>
      <w:r>
        <w:rPr>
          <w:sz w:val="24"/>
          <w:szCs w:val="24"/>
        </w:rPr>
        <w:br/>
        <w:t>Tel +39 011 432 2775 / +39 0131 285263</w:t>
      </w:r>
      <w:r>
        <w:rPr>
          <w:sz w:val="24"/>
          <w:szCs w:val="24"/>
        </w:rPr>
        <w:br/>
        <w:t>Fax +39 011 253 94</w:t>
      </w:r>
      <w:r>
        <w:rPr>
          <w:sz w:val="24"/>
          <w:szCs w:val="24"/>
        </w:rPr>
        <w:br/>
        <w:t xml:space="preserve">e-mail : </w:t>
      </w:r>
      <w:hyperlink r:id="rId9" w:history="1">
        <w:r>
          <w:rPr>
            <w:rStyle w:val="Collegamentoipertestuale"/>
            <w:sz w:val="24"/>
            <w:szCs w:val="24"/>
          </w:rPr>
          <w:t>maurizio.pepe@regione.piemonte.it</w:t>
        </w:r>
      </w:hyperlink>
      <w:r>
        <w:rPr>
          <w:sz w:val="24"/>
          <w:szCs w:val="24"/>
        </w:rPr>
        <w:br/>
      </w:r>
      <w:hyperlink r:id="rId10" w:history="1">
        <w:r>
          <w:rPr>
            <w:rStyle w:val="Collegamentoipertestuale"/>
            <w:sz w:val="24"/>
            <w:szCs w:val="24"/>
          </w:rPr>
          <w:t>www.regione.piemonte.it</w:t>
        </w:r>
      </w:hyperlink>
      <w:r>
        <w:rPr>
          <w:sz w:val="24"/>
          <w:szCs w:val="24"/>
        </w:rPr>
        <w:br/>
      </w:r>
    </w:p>
    <w:sectPr w:rsidR="00A50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EF"/>
    <w:rsid w:val="00576FA7"/>
    <w:rsid w:val="00954A3B"/>
    <w:rsid w:val="00A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E54CC-6180-4F2A-AD7A-4CE8DCDB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DE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33DE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33DEF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33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pfiffner@regione.piemont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ndovoucher2021@regione.piemont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id.gov.it/richiedi-sp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vizi2.inps.it/servizi/IseePrecompilato/home.aspx" TargetMode="External"/><Relationship Id="rId10" Type="http://schemas.openxmlformats.org/officeDocument/2006/relationships/hyperlink" Target="http://www.regione.piemonte.it" TargetMode="External"/><Relationship Id="rId4" Type="http://schemas.openxmlformats.org/officeDocument/2006/relationships/hyperlink" Target="https://www.regione.piemonte.it/web/temi/istruzione-formazione-lavoro/istruzione/voucher-scuola/voucher-scuola-2020-2021" TargetMode="External"/><Relationship Id="rId9" Type="http://schemas.openxmlformats.org/officeDocument/2006/relationships/hyperlink" Target="mailto:maurizio.pepe@regione.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Giacomino</dc:creator>
  <cp:keywords/>
  <dc:description/>
  <cp:lastModifiedBy>Patrizia Giacomino</cp:lastModifiedBy>
  <cp:revision>1</cp:revision>
  <dcterms:created xsi:type="dcterms:W3CDTF">2020-05-04T10:08:00Z</dcterms:created>
  <dcterms:modified xsi:type="dcterms:W3CDTF">2020-05-04T10:08:00Z</dcterms:modified>
</cp:coreProperties>
</file>